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C724A" w:rsidRDefault="00753337">
      <w:pPr>
        <w:spacing w:before="113" w:after="113" w:line="276" w:lineRule="auto"/>
        <w:jc w:val="center"/>
        <w:rPr>
          <w:b/>
        </w:rPr>
      </w:pPr>
      <w:r>
        <w:rPr>
          <w:b/>
        </w:rPr>
        <w:t>VEŘEJNÁ VYHLÁŠKA</w:t>
      </w:r>
    </w:p>
    <w:p w:rsidR="007C724A" w:rsidRDefault="00753337">
      <w:pPr>
        <w:spacing w:before="57" w:after="57" w:line="276" w:lineRule="auto"/>
        <w:jc w:val="center"/>
        <w:rPr>
          <w:b/>
        </w:rPr>
      </w:pPr>
      <w:r>
        <w:rPr>
          <w:b/>
        </w:rPr>
        <w:t xml:space="preserve">OZNÁMENÍ VEŘEJNÉHO PROJEDNÁNÍ </w:t>
      </w:r>
    </w:p>
    <w:p w:rsidR="007C724A" w:rsidRDefault="00753337">
      <w:pPr>
        <w:spacing w:before="57" w:after="57" w:line="276" w:lineRule="auto"/>
        <w:jc w:val="center"/>
        <w:rPr>
          <w:sz w:val="20"/>
          <w:szCs w:val="20"/>
          <w:shd w:val="clear" w:color="auto" w:fill="FFFF00"/>
        </w:rPr>
      </w:pPr>
      <w:r>
        <w:rPr>
          <w:b/>
        </w:rPr>
        <w:t xml:space="preserve">NÁVRHU ZMĚNY </w:t>
      </w:r>
      <w:r w:rsidR="00B626E2" w:rsidRPr="00BF6D1C">
        <w:rPr>
          <w:b/>
          <w:i/>
          <w:iCs/>
        </w:rPr>
        <w:t xml:space="preserve">ZMĚNA č. </w:t>
      </w:r>
      <w:r w:rsidR="00CA442B">
        <w:rPr>
          <w:b/>
          <w:i/>
          <w:iCs/>
        </w:rPr>
        <w:t>6</w:t>
      </w:r>
      <w:r w:rsidR="00B626E2" w:rsidRPr="00BF6D1C">
        <w:rPr>
          <w:b/>
          <w:i/>
          <w:iCs/>
        </w:rPr>
        <w:t xml:space="preserve"> ÚP </w:t>
      </w:r>
      <w:r w:rsidR="00013D24">
        <w:rPr>
          <w:b/>
          <w:i/>
          <w:iCs/>
        </w:rPr>
        <w:t>DUBIČNÉ</w:t>
      </w:r>
    </w:p>
    <w:p w:rsidR="007C724A" w:rsidRDefault="00617844">
      <w:pPr>
        <w:widowControl w:val="0"/>
        <w:spacing w:before="113" w:after="113" w:line="276" w:lineRule="auto"/>
      </w:pPr>
      <w:r>
        <w:rPr>
          <w:rStyle w:val="Odkaznakoment1"/>
          <w:i/>
          <w:iCs/>
          <w:sz w:val="20"/>
          <w:szCs w:val="20"/>
        </w:rPr>
        <w:t>Obecní</w:t>
      </w:r>
      <w:r w:rsidR="00B626E2" w:rsidRPr="00C8598B">
        <w:rPr>
          <w:rStyle w:val="Odkaznakoment1"/>
          <w:i/>
          <w:iCs/>
          <w:sz w:val="20"/>
          <w:szCs w:val="20"/>
        </w:rPr>
        <w:t xml:space="preserve"> úřad </w:t>
      </w:r>
      <w:r w:rsidR="00013D24" w:rsidRPr="00013D24">
        <w:rPr>
          <w:rStyle w:val="Odkaznakoment1"/>
          <w:i/>
          <w:iCs/>
          <w:sz w:val="20"/>
          <w:szCs w:val="20"/>
        </w:rPr>
        <w:t>Dubičné</w:t>
      </w:r>
      <w:r w:rsidR="00B626E2">
        <w:rPr>
          <w:sz w:val="20"/>
          <w:szCs w:val="20"/>
        </w:rPr>
        <w:t xml:space="preserve"> </w:t>
      </w:r>
      <w:r w:rsidR="00753337">
        <w:rPr>
          <w:sz w:val="20"/>
          <w:szCs w:val="20"/>
        </w:rPr>
        <w:t xml:space="preserve">(dále jen "pořizovatel") příslušný podle § 46 odst. 1 zákona č. 283/2021 Sb., stavební zákon, ve znění pozdějších předpisů (dále jen "stavební zákon"), oznamuje v souladu s § 93 odst. 5 písm. c) ve spojení s § 111 odst. 5 stavebního zákona konání veřejného projednání návrhu změny </w:t>
      </w:r>
      <w:r w:rsidR="00B626E2" w:rsidRPr="00BF6D1C">
        <w:rPr>
          <w:i/>
          <w:iCs/>
          <w:sz w:val="20"/>
          <w:szCs w:val="20"/>
        </w:rPr>
        <w:t xml:space="preserve">Změna č. </w:t>
      </w:r>
      <w:r w:rsidR="00CA442B">
        <w:rPr>
          <w:i/>
          <w:iCs/>
          <w:sz w:val="20"/>
          <w:szCs w:val="20"/>
        </w:rPr>
        <w:t>6</w:t>
      </w:r>
      <w:r w:rsidR="00B626E2" w:rsidRPr="00BF6D1C">
        <w:rPr>
          <w:i/>
          <w:iCs/>
          <w:sz w:val="20"/>
          <w:szCs w:val="20"/>
        </w:rPr>
        <w:t xml:space="preserve"> ÚP </w:t>
      </w:r>
      <w:r w:rsidR="00013D24" w:rsidRPr="00013D24">
        <w:rPr>
          <w:i/>
          <w:iCs/>
          <w:sz w:val="20"/>
          <w:szCs w:val="20"/>
        </w:rPr>
        <w:t>Dubičné</w:t>
      </w:r>
      <w:r w:rsidR="00B626E2">
        <w:rPr>
          <w:sz w:val="20"/>
          <w:szCs w:val="20"/>
        </w:rPr>
        <w:t xml:space="preserve"> </w:t>
      </w:r>
      <w:r w:rsidR="00753337">
        <w:rPr>
          <w:sz w:val="20"/>
          <w:szCs w:val="20"/>
        </w:rPr>
        <w:t>(dále jen "návrh"). Veřejné projednání se koná</w:t>
      </w:r>
    </w:p>
    <w:p w:rsidR="00B626E2" w:rsidRDefault="00A912CA" w:rsidP="00617844">
      <w:pPr>
        <w:widowControl w:val="0"/>
        <w:spacing w:before="113" w:after="113" w:line="276" w:lineRule="auto"/>
        <w:jc w:val="center"/>
        <w:rPr>
          <w:sz w:val="20"/>
          <w:szCs w:val="20"/>
        </w:rPr>
      </w:pPr>
      <w:proofErr w:type="gramStart"/>
      <w:r>
        <w:rPr>
          <w:rStyle w:val="Odkaznakoment2"/>
          <w:b/>
          <w:bCs/>
          <w:sz w:val="20"/>
          <w:szCs w:val="20"/>
        </w:rPr>
        <w:t>26.2.2026</w:t>
      </w:r>
      <w:proofErr w:type="gramEnd"/>
      <w:r w:rsidR="00B626E2" w:rsidRPr="00606B7F">
        <w:rPr>
          <w:rStyle w:val="Odkaznakoment2"/>
          <w:b/>
          <w:bCs/>
          <w:sz w:val="20"/>
          <w:szCs w:val="20"/>
        </w:rPr>
        <w:t xml:space="preserve">, </w:t>
      </w:r>
      <w:r w:rsidR="002344A9">
        <w:rPr>
          <w:rStyle w:val="Odkaznakoment2"/>
          <w:b/>
          <w:bCs/>
          <w:sz w:val="20"/>
          <w:szCs w:val="20"/>
        </w:rPr>
        <w:t>10</w:t>
      </w:r>
      <w:r w:rsidR="0001547A" w:rsidRPr="00606B7F">
        <w:rPr>
          <w:rStyle w:val="Odkaznakoment2"/>
          <w:b/>
          <w:bCs/>
          <w:sz w:val="20"/>
          <w:szCs w:val="20"/>
        </w:rPr>
        <w:t>:</w:t>
      </w:r>
      <w:r>
        <w:rPr>
          <w:rStyle w:val="Odkaznakoment2"/>
          <w:b/>
          <w:bCs/>
          <w:sz w:val="20"/>
          <w:szCs w:val="20"/>
        </w:rPr>
        <w:t>15</w:t>
      </w:r>
      <w:r w:rsidR="00B626E2">
        <w:rPr>
          <w:rStyle w:val="Odkaznakoment2"/>
          <w:b/>
          <w:bCs/>
          <w:sz w:val="20"/>
          <w:szCs w:val="20"/>
        </w:rPr>
        <w:t xml:space="preserve">, </w:t>
      </w:r>
      <w:r w:rsidR="00617844">
        <w:rPr>
          <w:rStyle w:val="Odkaznakoment2"/>
          <w:b/>
          <w:bCs/>
          <w:sz w:val="20"/>
          <w:szCs w:val="20"/>
        </w:rPr>
        <w:t>v budově Obecního úřadu</w:t>
      </w:r>
    </w:p>
    <w:p w:rsidR="00A912CA" w:rsidRDefault="00753337">
      <w:pPr>
        <w:spacing w:before="113" w:after="1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Návrh je v souladu s § 93 odst. 5 písm. c) ve spojení s § 111 odst. 5 stavebního zákona ode dne oznámení vystaven k veřejnému nahlédnutí u </w:t>
      </w:r>
      <w:r w:rsidR="00B626E2">
        <w:rPr>
          <w:i/>
          <w:iCs/>
          <w:sz w:val="20"/>
          <w:szCs w:val="20"/>
        </w:rPr>
        <w:t xml:space="preserve">Ing. arch. Jaroslava Daňka, na </w:t>
      </w:r>
      <w:r w:rsidR="00617844">
        <w:rPr>
          <w:i/>
          <w:iCs/>
          <w:sz w:val="20"/>
          <w:szCs w:val="20"/>
        </w:rPr>
        <w:t>Obecním</w:t>
      </w:r>
      <w:r w:rsidR="00B626E2">
        <w:rPr>
          <w:i/>
          <w:iCs/>
          <w:sz w:val="20"/>
          <w:szCs w:val="20"/>
        </w:rPr>
        <w:t xml:space="preserve"> úřadě </w:t>
      </w:r>
      <w:r w:rsidR="00013D24" w:rsidRPr="00013D24">
        <w:rPr>
          <w:i/>
          <w:iCs/>
          <w:sz w:val="20"/>
          <w:szCs w:val="20"/>
        </w:rPr>
        <w:t>Dubičné</w:t>
      </w:r>
      <w:r>
        <w:rPr>
          <w:sz w:val="20"/>
          <w:szCs w:val="20"/>
        </w:rPr>
        <w:t>, a</w:t>
      </w:r>
      <w:r w:rsidR="00617844">
        <w:rPr>
          <w:sz w:val="20"/>
          <w:szCs w:val="20"/>
        </w:rPr>
        <w:t> </w:t>
      </w:r>
      <w:r>
        <w:rPr>
          <w:sz w:val="20"/>
          <w:szCs w:val="20"/>
        </w:rPr>
        <w:t>rovněž je v souladu s § 93 odst. 5 písm. a) ve spojení s § 111 odst. 5 s</w:t>
      </w:r>
      <w:r w:rsidR="00B626E2">
        <w:rPr>
          <w:sz w:val="20"/>
          <w:szCs w:val="20"/>
        </w:rPr>
        <w:t xml:space="preserve">tavebního zákona zveřejněn </w:t>
      </w:r>
      <w:r w:rsidR="00617844">
        <w:rPr>
          <w:sz w:val="20"/>
          <w:szCs w:val="20"/>
        </w:rPr>
        <w:t xml:space="preserve">webových stránkách obce: </w:t>
      </w:r>
      <w:hyperlink r:id="rId10" w:history="1">
        <w:r w:rsidR="00A912CA" w:rsidRPr="0004102E">
          <w:rPr>
            <w:rStyle w:val="Hypertextovodkaz"/>
            <w:sz w:val="20"/>
            <w:szCs w:val="20"/>
          </w:rPr>
          <w:t>https://www.dubicne.cz/urad/uredni-deska/</w:t>
        </w:r>
      </w:hyperlink>
    </w:p>
    <w:p w:rsidR="007C724A" w:rsidRDefault="007C724A">
      <w:pPr>
        <w:spacing w:before="113" w:after="113" w:line="276" w:lineRule="auto"/>
      </w:pPr>
    </w:p>
    <w:p w:rsidR="00A912CA" w:rsidRPr="00A912CA" w:rsidRDefault="00A912CA">
      <w:pPr>
        <w:spacing w:before="113" w:after="113" w:line="276" w:lineRule="auto"/>
        <w:rPr>
          <w:bCs/>
          <w:sz w:val="20"/>
          <w:szCs w:val="20"/>
        </w:rPr>
      </w:pPr>
      <w:r w:rsidRPr="0080756D">
        <w:rPr>
          <w:bCs/>
          <w:sz w:val="20"/>
          <w:szCs w:val="20"/>
        </w:rPr>
        <w:t xml:space="preserve">Veřejné projednání konané dne </w:t>
      </w:r>
      <w:proofErr w:type="gramStart"/>
      <w:r>
        <w:rPr>
          <w:bCs/>
          <w:sz w:val="20"/>
          <w:szCs w:val="20"/>
        </w:rPr>
        <w:t>2.9.2025</w:t>
      </w:r>
      <w:proofErr w:type="gramEnd"/>
      <w:r>
        <w:rPr>
          <w:bCs/>
          <w:sz w:val="20"/>
          <w:szCs w:val="20"/>
        </w:rPr>
        <w:t xml:space="preserve"> od 10:3</w:t>
      </w:r>
      <w:r>
        <w:rPr>
          <w:bCs/>
          <w:sz w:val="20"/>
          <w:szCs w:val="20"/>
        </w:rPr>
        <w:t>5 v budově Obecního úřadu je z důvodu jeho nezákonnosti anulované.</w:t>
      </w:r>
    </w:p>
    <w:p w:rsidR="007C724A" w:rsidRDefault="00753337">
      <w:pPr>
        <w:spacing w:before="113" w:after="113" w:line="276" w:lineRule="auto"/>
        <w:rPr>
          <w:sz w:val="20"/>
          <w:szCs w:val="20"/>
        </w:rPr>
      </w:pPr>
      <w:r>
        <w:rPr>
          <w:bCs/>
          <w:sz w:val="20"/>
          <w:szCs w:val="20"/>
        </w:rPr>
        <w:t xml:space="preserve">Každý může v souladu s § 97 odst. 1 ve spojení s § 111 odst. 5 stavebního zákona do 15 dnů ode dne konání veřejného projednání uplatnit k návrhu a k vyhodnocení vlivů, zpracovává-li se, písemně své připomínky. </w:t>
      </w:r>
    </w:p>
    <w:p w:rsidR="007C724A" w:rsidRDefault="00753337">
      <w:pPr>
        <w:spacing w:before="113" w:after="113" w:line="276" w:lineRule="auto"/>
        <w:rPr>
          <w:bCs/>
          <w:sz w:val="20"/>
          <w:szCs w:val="20"/>
        </w:rPr>
      </w:pPr>
      <w:r>
        <w:rPr>
          <w:sz w:val="20"/>
          <w:szCs w:val="20"/>
        </w:rPr>
        <w:t>Připomínka musí kromě obecných náležitostí podání dle správního řádu obsahovat odůvodnění a vymezení území dotčeného připomínkou. Obsahuje-li návrh územně plánovací dokumentace varianty řešení, uplatňují se připomínky ke každé variantě samostatně. K připomínkám po stanovené lhůtě nebo uplatněným ve věcech, o nichž bylo rozhodnuto v nadřazené územně plánovací dokumentaci, se nepřihlíží.</w:t>
      </w:r>
    </w:p>
    <w:p w:rsidR="007C724A" w:rsidRDefault="00753337">
      <w:pPr>
        <w:spacing w:before="113" w:after="113" w:line="276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Podle § 97 odst. 4 stavebního zákona proti návrhu územně plánovací dokumentace nelze podat námitky podle části šesté zákona č. 500/2004 Sb., správní řád, ve znění pozdějších předpisů.</w:t>
      </w:r>
    </w:p>
    <w:p w:rsidR="0094735F" w:rsidRDefault="0094735F">
      <w:pPr>
        <w:spacing w:before="113" w:after="113" w:line="276" w:lineRule="auto"/>
        <w:rPr>
          <w:bCs/>
          <w:sz w:val="20"/>
          <w:szCs w:val="20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B626E2" w:rsidRPr="00955424" w:rsidRDefault="00B626E2" w:rsidP="00B626E2">
      <w:pPr>
        <w:spacing w:before="113" w:after="113" w:line="276" w:lineRule="auto"/>
        <w:ind w:left="5386"/>
        <w:jc w:val="center"/>
        <w:rPr>
          <w:rStyle w:val="Odkaznakoment1"/>
          <w:b/>
          <w:bCs/>
          <w:sz w:val="20"/>
          <w:szCs w:val="20"/>
        </w:rPr>
      </w:pPr>
      <w:r w:rsidRPr="00955424">
        <w:rPr>
          <w:rStyle w:val="Odkaznakoment1"/>
          <w:b/>
          <w:bCs/>
          <w:sz w:val="20"/>
          <w:szCs w:val="20"/>
        </w:rPr>
        <w:t xml:space="preserve">Ing. </w:t>
      </w:r>
      <w:r w:rsidR="00A912CA">
        <w:rPr>
          <w:rStyle w:val="Odkaznakoment1"/>
          <w:b/>
          <w:bCs/>
          <w:sz w:val="20"/>
          <w:szCs w:val="20"/>
        </w:rPr>
        <w:t xml:space="preserve">Vladimír Hronek, </w:t>
      </w:r>
      <w:proofErr w:type="gramStart"/>
      <w:r w:rsidR="00A912CA">
        <w:rPr>
          <w:rStyle w:val="Odkaznakoment1"/>
          <w:b/>
          <w:bCs/>
          <w:sz w:val="20"/>
          <w:szCs w:val="20"/>
        </w:rPr>
        <w:t>v.r.</w:t>
      </w:r>
      <w:proofErr w:type="gramEnd"/>
    </w:p>
    <w:p w:rsidR="00B626E2" w:rsidRDefault="00A912CA" w:rsidP="00B626E2">
      <w:pPr>
        <w:spacing w:before="113" w:after="113" w:line="276" w:lineRule="auto"/>
        <w:ind w:left="5386"/>
        <w:jc w:val="center"/>
        <w:rPr>
          <w:sz w:val="20"/>
          <w:szCs w:val="20"/>
        </w:rPr>
      </w:pPr>
      <w:r>
        <w:rPr>
          <w:rStyle w:val="Odkaznakoment1"/>
          <w:bCs/>
          <w:sz w:val="20"/>
          <w:szCs w:val="20"/>
        </w:rPr>
        <w:t>Starosta obce</w:t>
      </w:r>
    </w:p>
    <w:p w:rsidR="007C724A" w:rsidRDefault="007C724A"/>
    <w:p w:rsidR="00705A5D" w:rsidRDefault="00705A5D"/>
    <w:p w:rsidR="00705A5D" w:rsidRDefault="00705A5D"/>
    <w:p w:rsidR="007C724A" w:rsidRDefault="00753337">
      <w:pPr>
        <w:spacing w:before="113" w:after="113" w:line="276" w:lineRule="auto"/>
        <w:rPr>
          <w:sz w:val="20"/>
          <w:szCs w:val="20"/>
          <w:shd w:val="clear" w:color="auto" w:fill="FFFF00"/>
        </w:rPr>
      </w:pPr>
      <w:r>
        <w:rPr>
          <w:sz w:val="20"/>
          <w:szCs w:val="20"/>
        </w:rPr>
        <w:t xml:space="preserve">Vyvěšeno dne: </w:t>
      </w:r>
      <w:proofErr w:type="gramStart"/>
      <w:r w:rsidR="00A912CA">
        <w:rPr>
          <w:sz w:val="20"/>
          <w:szCs w:val="20"/>
        </w:rPr>
        <w:t>26.1.2026</w:t>
      </w:r>
      <w:proofErr w:type="gramEnd"/>
      <w:r>
        <w:rPr>
          <w:sz w:val="20"/>
          <w:szCs w:val="20"/>
        </w:rPr>
        <w:tab/>
        <w:t xml:space="preserve">               </w:t>
      </w:r>
      <w:bookmarkStart w:id="0" w:name="_GoBack"/>
      <w:bookmarkEnd w:id="0"/>
      <w:r>
        <w:rPr>
          <w:sz w:val="20"/>
          <w:szCs w:val="20"/>
        </w:rPr>
        <w:t xml:space="preserve">              </w:t>
      </w:r>
      <w:r w:rsidR="00A912C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Sejmuto dne: </w:t>
      </w:r>
      <w:proofErr w:type="gramStart"/>
      <w:r w:rsidR="00A912CA">
        <w:rPr>
          <w:sz w:val="20"/>
          <w:szCs w:val="20"/>
        </w:rPr>
        <w:t>14.3.2026</w:t>
      </w:r>
      <w:proofErr w:type="gramEnd"/>
    </w:p>
    <w:sectPr w:rsidR="007C724A">
      <w:headerReference w:type="default" r:id="rId11"/>
      <w:footerReference w:type="default" r:id="rId12"/>
      <w:pgSz w:w="11906" w:h="16838"/>
      <w:pgMar w:top="624" w:right="1134" w:bottom="1418" w:left="1418" w:header="397" w:footer="624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828" w:rsidRDefault="00DC7828">
      <w:r>
        <w:separator/>
      </w:r>
    </w:p>
  </w:endnote>
  <w:endnote w:type="continuationSeparator" w:id="0">
    <w:p w:rsidR="00DC7828" w:rsidRDefault="00DC7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PingFang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3" w:type="dxa"/>
      <w:jc w:val="center"/>
      <w:tblLayout w:type="fixed"/>
      <w:tblLook w:val="0000" w:firstRow="0" w:lastRow="0" w:firstColumn="0" w:lastColumn="0" w:noHBand="0" w:noVBand="0"/>
    </w:tblPr>
    <w:tblGrid>
      <w:gridCol w:w="9533"/>
    </w:tblGrid>
    <w:tr w:rsidR="007C724A">
      <w:trPr>
        <w:jc w:val="center"/>
      </w:trPr>
      <w:tc>
        <w:tcPr>
          <w:tcW w:w="9533" w:type="dxa"/>
          <w:vAlign w:val="center"/>
        </w:tcPr>
        <w:p w:rsidR="007C724A" w:rsidRDefault="007C724A">
          <w:pPr>
            <w:snapToGrid w:val="0"/>
            <w:jc w:val="left"/>
            <w:rPr>
              <w:sz w:val="20"/>
              <w:szCs w:val="20"/>
            </w:rPr>
          </w:pPr>
        </w:p>
      </w:tc>
    </w:tr>
  </w:tbl>
  <w:p w:rsidR="007C724A" w:rsidRDefault="007C72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828" w:rsidRDefault="00DC7828">
      <w:r>
        <w:separator/>
      </w:r>
    </w:p>
  </w:footnote>
  <w:footnote w:type="continuationSeparator" w:id="0">
    <w:p w:rsidR="00DC7828" w:rsidRDefault="00DC7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6E2" w:rsidRDefault="002344A9" w:rsidP="00B626E2">
    <w:pPr>
      <w:pStyle w:val="Zkladntext"/>
      <w:jc w:val="center"/>
      <w:rPr>
        <w:b/>
        <w:caps/>
        <w:sz w:val="36"/>
        <w:szCs w:val="36"/>
      </w:rPr>
    </w:pPr>
    <w:r>
      <w:rPr>
        <w:b/>
        <w:caps/>
        <w:sz w:val="36"/>
        <w:szCs w:val="36"/>
      </w:rPr>
      <w:t>OBECNÍ</w:t>
    </w:r>
    <w:r w:rsidR="00B626E2" w:rsidRPr="00561A73">
      <w:rPr>
        <w:b/>
        <w:caps/>
        <w:sz w:val="36"/>
        <w:szCs w:val="36"/>
      </w:rPr>
      <w:t xml:space="preserve"> úřad </w:t>
    </w:r>
    <w:r w:rsidR="00013D24">
      <w:rPr>
        <w:b/>
        <w:caps/>
        <w:sz w:val="36"/>
        <w:szCs w:val="36"/>
      </w:rPr>
      <w:t>DUBIČNÉ</w:t>
    </w:r>
  </w:p>
  <w:p w:rsidR="002344A9" w:rsidRDefault="002344A9" w:rsidP="00B626E2">
    <w:pPr>
      <w:pStyle w:val="Zkladntext"/>
      <w:jc w:val="center"/>
      <w:rPr>
        <w:b/>
        <w:sz w:val="36"/>
        <w:szCs w:val="36"/>
        <w:highlight w:val="yellow"/>
      </w:rPr>
    </w:pPr>
    <w:r>
      <w:rPr>
        <w:color w:val="292B2C"/>
        <w:shd w:val="clear" w:color="auto" w:fill="FFFFFF"/>
      </w:rPr>
      <w:t xml:space="preserve">Dubičné 15, 373 71 </w:t>
    </w:r>
    <w:r w:rsidRPr="002344A9">
      <w:rPr>
        <w:color w:val="292B2C"/>
        <w:shd w:val="clear" w:color="auto" w:fill="FFFFFF"/>
      </w:rPr>
      <w:t>Rudolfov</w:t>
    </w:r>
  </w:p>
  <w:tbl>
    <w:tblPr>
      <w:tblW w:w="7370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685"/>
      <w:gridCol w:w="3685"/>
    </w:tblGrid>
    <w:tr w:rsidR="00B626E2" w:rsidTr="00B626E2">
      <w:tc>
        <w:tcPr>
          <w:tcW w:w="3685" w:type="dxa"/>
        </w:tcPr>
        <w:p w:rsidR="00B626E2" w:rsidRDefault="00B626E2" w:rsidP="00B626E2">
          <w:r>
            <w:rPr>
              <w:i/>
              <w:iCs/>
              <w:sz w:val="20"/>
              <w:szCs w:val="20"/>
            </w:rPr>
            <w:t>Vyřizuje: Ing. arch. Jindřiška Kupcová</w:t>
          </w:r>
        </w:p>
      </w:tc>
      <w:tc>
        <w:tcPr>
          <w:tcW w:w="3685" w:type="dxa"/>
        </w:tcPr>
        <w:p w:rsidR="00B626E2" w:rsidRDefault="00B626E2" w:rsidP="00B626E2"/>
      </w:tc>
    </w:tr>
    <w:tr w:rsidR="00B626E2" w:rsidTr="00B626E2">
      <w:tc>
        <w:tcPr>
          <w:tcW w:w="3685" w:type="dxa"/>
        </w:tcPr>
        <w:p w:rsidR="00B626E2" w:rsidRDefault="00B626E2" w:rsidP="00B626E2">
          <w:r>
            <w:rPr>
              <w:i/>
              <w:iCs/>
              <w:sz w:val="20"/>
              <w:szCs w:val="20"/>
            </w:rPr>
            <w:t>Tel.: 737048203</w:t>
          </w:r>
        </w:p>
      </w:tc>
      <w:tc>
        <w:tcPr>
          <w:tcW w:w="3685" w:type="dxa"/>
        </w:tcPr>
        <w:p w:rsidR="00B626E2" w:rsidRDefault="00B626E2" w:rsidP="00B626E2"/>
      </w:tc>
    </w:tr>
    <w:tr w:rsidR="00B626E2" w:rsidTr="00B626E2">
      <w:tc>
        <w:tcPr>
          <w:tcW w:w="3685" w:type="dxa"/>
        </w:tcPr>
        <w:p w:rsidR="00B626E2" w:rsidRDefault="00B626E2" w:rsidP="00B626E2">
          <w:r>
            <w:rPr>
              <w:i/>
              <w:iCs/>
              <w:sz w:val="20"/>
              <w:szCs w:val="20"/>
            </w:rPr>
            <w:t>E-mail: atelierad@atelierad.cz</w:t>
          </w:r>
        </w:p>
      </w:tc>
      <w:tc>
        <w:tcPr>
          <w:tcW w:w="3685" w:type="dxa"/>
        </w:tcPr>
        <w:p w:rsidR="00B626E2" w:rsidRDefault="00B626E2" w:rsidP="00B626E2"/>
      </w:tc>
    </w:tr>
    <w:tr w:rsidR="002344A9" w:rsidTr="00F27486">
      <w:tc>
        <w:tcPr>
          <w:tcW w:w="3685" w:type="dxa"/>
        </w:tcPr>
        <w:p w:rsidR="002344A9" w:rsidRDefault="002344A9" w:rsidP="00A912CA">
          <w:r w:rsidRPr="00B2727B">
            <w:rPr>
              <w:i/>
              <w:iCs/>
              <w:sz w:val="20"/>
              <w:szCs w:val="20"/>
            </w:rPr>
            <w:t xml:space="preserve">Datum: </w:t>
          </w:r>
          <w:proofErr w:type="gramStart"/>
          <w:r w:rsidR="00A912CA">
            <w:rPr>
              <w:i/>
              <w:iCs/>
              <w:sz w:val="20"/>
              <w:szCs w:val="20"/>
            </w:rPr>
            <w:t>23.1.2026</w:t>
          </w:r>
          <w:proofErr w:type="gramEnd"/>
        </w:p>
      </w:tc>
      <w:tc>
        <w:tcPr>
          <w:tcW w:w="3685" w:type="dxa"/>
        </w:tcPr>
        <w:p w:rsidR="002344A9" w:rsidRDefault="002344A9" w:rsidP="002344A9"/>
      </w:tc>
    </w:tr>
  </w:tbl>
  <w:p w:rsidR="007C724A" w:rsidRDefault="007C724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C69B5"/>
    <w:multiLevelType w:val="multilevel"/>
    <w:tmpl w:val="2F461A00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141642"/>
    <w:multiLevelType w:val="multilevel"/>
    <w:tmpl w:val="0C7A034A"/>
    <w:lvl w:ilvl="0">
      <w:start w:val="1"/>
      <w:numFmt w:val="bullet"/>
      <w:pStyle w:val="TextodstavceChar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C03D6E"/>
    <w:multiLevelType w:val="multilevel"/>
    <w:tmpl w:val="B5146C7A"/>
    <w:lvl w:ilvl="0">
      <w:start w:val="1"/>
      <w:numFmt w:val="decimal"/>
      <w:pStyle w:val="Textbodu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5C125EB8"/>
    <w:multiLevelType w:val="multilevel"/>
    <w:tmpl w:val="0F465C30"/>
    <w:lvl w:ilvl="0">
      <w:start w:val="1"/>
      <w:numFmt w:val="bullet"/>
      <w:pStyle w:val="odrky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CD37A3D"/>
    <w:multiLevelType w:val="multilevel"/>
    <w:tmpl w:val="7FF0A48C"/>
    <w:lvl w:ilvl="0">
      <w:start w:val="1"/>
      <w:numFmt w:val="bullet"/>
      <w:pStyle w:val="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24A"/>
    <w:rsid w:val="00013D24"/>
    <w:rsid w:val="0001547A"/>
    <w:rsid w:val="000E6301"/>
    <w:rsid w:val="00222419"/>
    <w:rsid w:val="002344A9"/>
    <w:rsid w:val="003D7A0F"/>
    <w:rsid w:val="004A0626"/>
    <w:rsid w:val="00606B7F"/>
    <w:rsid w:val="00617844"/>
    <w:rsid w:val="00662CD9"/>
    <w:rsid w:val="00705A5D"/>
    <w:rsid w:val="00734546"/>
    <w:rsid w:val="00753337"/>
    <w:rsid w:val="007C724A"/>
    <w:rsid w:val="008540E9"/>
    <w:rsid w:val="008901CC"/>
    <w:rsid w:val="0094735F"/>
    <w:rsid w:val="00A17ECE"/>
    <w:rsid w:val="00A912CA"/>
    <w:rsid w:val="00B626E2"/>
    <w:rsid w:val="00C13F3A"/>
    <w:rsid w:val="00CA442B"/>
    <w:rsid w:val="00D1185E"/>
    <w:rsid w:val="00D2096B"/>
    <w:rsid w:val="00DC7828"/>
    <w:rsid w:val="00E321F1"/>
    <w:rsid w:val="00E931FA"/>
    <w:rsid w:val="00EA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81A42E"/>
  <w15:docId w15:val="{86C7B5F3-628D-4BA7-B550-1173F09F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ngti SC" w:hAnsi="Liberation Serif" w:cs="Arial Unicode MS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autoSpaceDE w:val="0"/>
      <w:jc w:val="both"/>
    </w:pPr>
    <w:rPr>
      <w:rFonts w:ascii="Arial" w:eastAsia="Times New Roman" w:hAnsi="Arial" w:cs="Arial"/>
      <w:sz w:val="22"/>
      <w:szCs w:val="22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bCs/>
      <w:caps/>
      <w:kern w:val="2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Times New Roman"/>
    </w:rPr>
  </w:style>
  <w:style w:type="character" w:customStyle="1" w:styleId="Standardnpsmoodstavce2">
    <w:name w:val="Standardní písmo odstavce2"/>
    <w:qFormat/>
  </w:style>
  <w:style w:type="character" w:customStyle="1" w:styleId="WW8Num1z0">
    <w:name w:val="WW8Num1z0"/>
    <w:qFormat/>
    <w:rPr>
      <w:rFonts w:ascii="Symbol" w:hAnsi="Symbol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4z1">
    <w:name w:val="WW8Num4z1"/>
    <w:qFormat/>
  </w:style>
  <w:style w:type="character" w:customStyle="1" w:styleId="WW8Num4z5">
    <w:name w:val="WW8Num4z5"/>
    <w:qFormat/>
    <w:rPr>
      <w:rFonts w:ascii="Wingdings" w:hAnsi="Wingdings" w:cs="Times New Roman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Arial" w:eastAsia="Times New Roman" w:hAnsi="Arial" w:cs="Aria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2z1">
    <w:name w:val="WW8Num12z1"/>
    <w:qFormat/>
  </w:style>
  <w:style w:type="character" w:customStyle="1" w:styleId="WW8Num12z3">
    <w:name w:val="WW8Num12z3"/>
    <w:qFormat/>
    <w:rPr>
      <w:rFonts w:ascii="Symbol" w:hAnsi="Symbol" w:cs="Times New Roman"/>
    </w:rPr>
  </w:style>
  <w:style w:type="character" w:customStyle="1" w:styleId="WW8Num12z5">
    <w:name w:val="WW8Num12z5"/>
    <w:qFormat/>
    <w:rPr>
      <w:rFonts w:ascii="Wingdings" w:hAnsi="Wingdings" w:cs="Times New Roman"/>
    </w:rPr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Symbol" w:hAnsi="Symbol" w:cs="Times New Roman"/>
    </w:rPr>
  </w:style>
  <w:style w:type="character" w:customStyle="1" w:styleId="WW8Num15z1">
    <w:name w:val="WW8Num15z1"/>
    <w:qFormat/>
  </w:style>
  <w:style w:type="character" w:customStyle="1" w:styleId="WW8Num15z5">
    <w:name w:val="WW8Num15z5"/>
    <w:qFormat/>
    <w:rPr>
      <w:rFonts w:ascii="Wingdings" w:hAnsi="Wingdings" w:cs="Times New Roman"/>
    </w:rPr>
  </w:style>
  <w:style w:type="character" w:customStyle="1" w:styleId="WW8Num16z0">
    <w:name w:val="WW8Num16z0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8z0">
    <w:name w:val="WW8Num18z0"/>
    <w:qFormat/>
  </w:style>
  <w:style w:type="character" w:customStyle="1" w:styleId="WW8Num19z0">
    <w:name w:val="WW8Num19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  <w:rPr>
      <w:rFonts w:ascii="Times New Roman" w:hAnsi="Times New Roman"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Times New Roman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Times New Roman"/>
    </w:rPr>
  </w:style>
  <w:style w:type="character" w:customStyle="1" w:styleId="WW8Num27z0">
    <w:name w:val="WW8Num27z0"/>
    <w:qFormat/>
    <w:rPr>
      <w:rFonts w:ascii="Times New Roman" w:hAnsi="Times New Roman" w:cs="Times New Roman"/>
    </w:rPr>
  </w:style>
  <w:style w:type="character" w:customStyle="1" w:styleId="WW8Num27z1">
    <w:name w:val="WW8Num27z1"/>
    <w:qFormat/>
  </w:style>
  <w:style w:type="character" w:customStyle="1" w:styleId="WW8Num27z3">
    <w:name w:val="WW8Num27z3"/>
    <w:qFormat/>
    <w:rPr>
      <w:rFonts w:ascii="Symbol" w:hAnsi="Symbol" w:cs="Times New Roman"/>
    </w:rPr>
  </w:style>
  <w:style w:type="character" w:customStyle="1" w:styleId="WW8Num27z5">
    <w:name w:val="WW8Num27z5"/>
    <w:qFormat/>
    <w:rPr>
      <w:rFonts w:ascii="Wingdings" w:hAnsi="Wingdings" w:cs="Times New Roman"/>
    </w:rPr>
  </w:style>
  <w:style w:type="character" w:customStyle="1" w:styleId="WW8Num28z0">
    <w:name w:val="WW8Num28z0"/>
    <w:qFormat/>
    <w:rPr>
      <w:rFonts w:ascii="Times New Roman" w:hAnsi="Times New Rom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Standardnpsmoodstavce1">
    <w:name w:val="Standardní písmo odstavce1"/>
    <w:qFormat/>
  </w:style>
  <w:style w:type="character" w:styleId="slostrnky">
    <w:name w:val="page number"/>
    <w:basedOn w:val="Standardnpsmoodstavce1"/>
  </w:style>
  <w:style w:type="character" w:customStyle="1" w:styleId="TextodstavceCharChar">
    <w:name w:val="Text odstavce Char Char"/>
    <w:qFormat/>
    <w:rPr>
      <w:sz w:val="24"/>
      <w:lang w:val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Odkaznakoment2">
    <w:name w:val="Odkaz na komentář2"/>
    <w:qFormat/>
    <w:rPr>
      <w:sz w:val="16"/>
      <w:szCs w:val="16"/>
    </w:rPr>
  </w:style>
  <w:style w:type="character" w:customStyle="1" w:styleId="TextkomenteChar">
    <w:name w:val="Text komentáře Char"/>
    <w:qFormat/>
    <w:rPr>
      <w:rFonts w:ascii="Arial" w:hAnsi="Arial" w:cs="Arial"/>
    </w:rPr>
  </w:style>
  <w:style w:type="character" w:customStyle="1" w:styleId="PedmtkomenteChar">
    <w:name w:val="Předmět komentáře Char"/>
    <w:qFormat/>
    <w:rPr>
      <w:rFonts w:ascii="Arial" w:hAnsi="Arial" w:cs="Arial"/>
      <w:b/>
      <w:bCs/>
    </w:rPr>
  </w:style>
  <w:style w:type="character" w:customStyle="1" w:styleId="ZhlavChar">
    <w:name w:val="Záhlaví Char"/>
    <w:qFormat/>
    <w:rPr>
      <w:rFonts w:ascii="Arial" w:hAnsi="Arial" w:cs="Arial"/>
      <w:sz w:val="22"/>
      <w:szCs w:val="22"/>
    </w:rPr>
  </w:style>
  <w:style w:type="character" w:customStyle="1" w:styleId="Nadpis3Char">
    <w:name w:val="Nadpis 3 Char"/>
    <w:qFormat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PromnnHTML">
    <w:name w:val="HTML Variable"/>
    <w:qFormat/>
    <w:rPr>
      <w:i/>
      <w:iCs/>
    </w:rPr>
  </w:style>
  <w:style w:type="character" w:customStyle="1" w:styleId="Odkaznakoment1">
    <w:name w:val="Odkaz na komentář1"/>
    <w:qFormat/>
    <w:rPr>
      <w:sz w:val="16"/>
      <w:szCs w:val="16"/>
    </w:rPr>
  </w:style>
  <w:style w:type="character" w:styleId="slodku">
    <w:name w:val="line number"/>
  </w:style>
  <w:style w:type="character" w:styleId="Odkaznakoment">
    <w:name w:val="annotation reference"/>
    <w:qFormat/>
    <w:rPr>
      <w:sz w:val="16"/>
      <w:szCs w:val="16"/>
    </w:rPr>
  </w:style>
  <w:style w:type="character" w:customStyle="1" w:styleId="TextkomenteChar1">
    <w:name w:val="Text komentáře Char1"/>
    <w:qFormat/>
    <w:rPr>
      <w:rFonts w:ascii="Arial" w:hAnsi="Arial" w:cs="Arial"/>
      <w:lang w:eastAsia="zh-C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;Arial" w:eastAsia="PingFang SC" w:hAnsi="Liberation Sans;Arial" w:cs="Arial Unicode MS"/>
      <w:sz w:val="28"/>
      <w:szCs w:val="28"/>
    </w:rPr>
  </w:style>
  <w:style w:type="paragraph" w:styleId="Zkladntext">
    <w:name w:val="Body Text"/>
    <w:basedOn w:val="Normln"/>
    <w:pPr>
      <w:spacing w:before="120"/>
    </w:pPr>
    <w:rPr>
      <w:sz w:val="24"/>
      <w:szCs w:val="24"/>
    </w:r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Caption1">
    <w:name w:val="Caption1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firstLine="708"/>
    </w:pPr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bodu">
    <w:name w:val="Text bodu"/>
    <w:basedOn w:val="Normln"/>
    <w:qFormat/>
    <w:pPr>
      <w:numPr>
        <w:numId w:val="5"/>
      </w:numPr>
      <w:autoSpaceDE/>
      <w:outlineLvl w:val="8"/>
    </w:pPr>
    <w:rPr>
      <w:sz w:val="24"/>
      <w:szCs w:val="20"/>
    </w:rPr>
  </w:style>
  <w:style w:type="paragraph" w:customStyle="1" w:styleId="Textpsmene">
    <w:name w:val="Text písmene"/>
    <w:basedOn w:val="Normln"/>
    <w:qFormat/>
    <w:pPr>
      <w:tabs>
        <w:tab w:val="num" w:pos="785"/>
      </w:tabs>
      <w:autoSpaceDE/>
      <w:ind w:firstLine="425"/>
      <w:outlineLvl w:val="7"/>
    </w:pPr>
    <w:rPr>
      <w:sz w:val="24"/>
      <w:szCs w:val="20"/>
    </w:rPr>
  </w:style>
  <w:style w:type="paragraph" w:customStyle="1" w:styleId="TextodstavceChar">
    <w:name w:val="Text odstavce Char"/>
    <w:basedOn w:val="Normln"/>
    <w:qFormat/>
    <w:pPr>
      <w:numPr>
        <w:numId w:val="4"/>
      </w:numPr>
      <w:tabs>
        <w:tab w:val="left" w:pos="851"/>
      </w:tabs>
      <w:autoSpaceDE/>
      <w:spacing w:before="120" w:after="120"/>
      <w:outlineLvl w:val="6"/>
    </w:pPr>
    <w:rPr>
      <w:sz w:val="24"/>
      <w:szCs w:val="20"/>
    </w:rPr>
  </w:style>
  <w:style w:type="paragraph" w:customStyle="1" w:styleId="Textodstavce">
    <w:name w:val="Text odstavce"/>
    <w:basedOn w:val="Normln"/>
    <w:qFormat/>
    <w:pPr>
      <w:tabs>
        <w:tab w:val="num" w:pos="785"/>
        <w:tab w:val="left" w:pos="851"/>
      </w:tabs>
      <w:autoSpaceDE/>
      <w:spacing w:before="120" w:after="120"/>
      <w:ind w:firstLine="425"/>
      <w:outlineLvl w:val="6"/>
    </w:pPr>
    <w:rPr>
      <w:sz w:val="24"/>
      <w:szCs w:val="20"/>
    </w:rPr>
  </w:style>
  <w:style w:type="paragraph" w:customStyle="1" w:styleId="Textodstavce1">
    <w:name w:val="Text odstavce 1"/>
    <w:basedOn w:val="TextodstavceChar"/>
    <w:qFormat/>
    <w:pPr>
      <w:numPr>
        <w:numId w:val="0"/>
      </w:numPr>
      <w:tabs>
        <w:tab w:val="clear" w:pos="851"/>
      </w:tabs>
      <w:outlineLvl w:val="9"/>
    </w:pPr>
  </w:style>
  <w:style w:type="paragraph" w:customStyle="1" w:styleId="odrky3">
    <w:name w:val="odrážky 3"/>
    <w:basedOn w:val="Normln"/>
    <w:qFormat/>
    <w:pPr>
      <w:numPr>
        <w:numId w:val="2"/>
      </w:numPr>
    </w:p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odrky">
    <w:name w:val="odrážky"/>
    <w:basedOn w:val="Normln"/>
    <w:qFormat/>
    <w:pPr>
      <w:numPr>
        <w:numId w:val="3"/>
      </w:numPr>
    </w:pPr>
  </w:style>
  <w:style w:type="paragraph" w:customStyle="1" w:styleId="Textkomente1">
    <w:name w:val="Text komentáře1"/>
    <w:basedOn w:val="Normln"/>
    <w:qFormat/>
    <w:rPr>
      <w:sz w:val="20"/>
      <w:szCs w:val="20"/>
    </w:rPr>
  </w:style>
  <w:style w:type="paragraph" w:styleId="Pedmtkomente">
    <w:name w:val="annotation subject"/>
    <w:basedOn w:val="Textkomente1"/>
    <w:next w:val="Textkomente1"/>
    <w:qFormat/>
    <w:rPr>
      <w:b/>
      <w:bCs/>
    </w:rPr>
  </w:style>
  <w:style w:type="paragraph" w:customStyle="1" w:styleId="Styl2">
    <w:name w:val="Styl2"/>
    <w:basedOn w:val="Normln"/>
    <w:qFormat/>
    <w:pPr>
      <w:tabs>
        <w:tab w:val="left" w:pos="1134"/>
      </w:tabs>
      <w:autoSpaceDE/>
      <w:spacing w:after="120"/>
      <w:ind w:left="567" w:hanging="567"/>
      <w:jc w:val="left"/>
    </w:pPr>
    <w:rPr>
      <w:bCs/>
      <w:i/>
      <w:iCs/>
      <w:sz w:val="20"/>
      <w:szCs w:val="20"/>
    </w:rPr>
  </w:style>
  <w:style w:type="paragraph" w:customStyle="1" w:styleId="lag">
    <w:name w:val="lag"/>
    <w:basedOn w:val="Normln"/>
    <w:qFormat/>
    <w:pPr>
      <w:autoSpaceDE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Revize">
    <w:name w:val="Revision"/>
    <w:qFormat/>
    <w:pPr>
      <w:suppressAutoHyphens/>
    </w:pPr>
    <w:rPr>
      <w:rFonts w:ascii="Arial" w:eastAsia="Times New Roman" w:hAnsi="Arial" w:cs="Arial"/>
      <w:sz w:val="22"/>
      <w:szCs w:val="22"/>
      <w:lang w:eastAsia="zh-CN"/>
    </w:rPr>
  </w:style>
  <w:style w:type="paragraph" w:styleId="Textkomente">
    <w:name w:val="annotation text"/>
    <w:basedOn w:val="Normln"/>
    <w:qFormat/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dubicne.cz/urad/uredni-desk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AB326BCD4D0B4E89F23C16ED59C228" ma:contentTypeVersion="14" ma:contentTypeDescription="Vytvoří nový dokument" ma:contentTypeScope="" ma:versionID="62faf1f5611d00f7e4c11a50293eaa8b">
  <xsd:schema xmlns:xsd="http://www.w3.org/2001/XMLSchema" xmlns:xs="http://www.w3.org/2001/XMLSchema" xmlns:p="http://schemas.microsoft.com/office/2006/metadata/properties" xmlns:ns2="fe22ab8e-41b0-46a8-bf78-a9c9e99f6ee0" xmlns:ns3="e8cbd9f7-d022-46e6-a9d0-8002945fcd2b" targetNamespace="http://schemas.microsoft.com/office/2006/metadata/properties" ma:root="true" ma:fieldsID="1e8577ef783c41e83e3dc34c2f6bcfe5" ns2:_="" ns3:_="">
    <xsd:import namespace="fe22ab8e-41b0-46a8-bf78-a9c9e99f6ee0"/>
    <xsd:import namespace="e8cbd9f7-d022-46e6-a9d0-8002945fcd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2ab8e-41b0-46a8-bf78-a9c9e99f6e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cbd9f7-d022-46e6-a9d0-8002945fcd2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eeab6f3-dbaf-4622-976e-ed9aac8a640f}" ma:internalName="TaxCatchAll" ma:showField="CatchAllData" ma:web="e8cbd9f7-d022-46e6-a9d0-8002945fcd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cbd9f7-d022-46e6-a9d0-8002945fcd2b">
      <UserInfo>
        <DisplayName/>
        <AccountId xsi:nil="true"/>
        <AccountType/>
      </UserInfo>
    </SharedWithUsers>
    <lcf76f155ced4ddcb4097134ff3c332f xmlns="fe22ab8e-41b0-46a8-bf78-a9c9e99f6ee0">
      <Terms xmlns="http://schemas.microsoft.com/office/infopath/2007/PartnerControls"/>
    </lcf76f155ced4ddcb4097134ff3c332f>
    <TaxCatchAll xmlns="e8cbd9f7-d022-46e6-a9d0-8002945fcd2b" xsi:nil="true"/>
  </documentManagement>
</p:properties>
</file>

<file path=customXml/itemProps1.xml><?xml version="1.0" encoding="utf-8"?>
<ds:datastoreItem xmlns:ds="http://schemas.openxmlformats.org/officeDocument/2006/customXml" ds:itemID="{D3201717-A9D7-453B-98AB-DCA2AC036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2ab8e-41b0-46a8-bf78-a9c9e99f6ee0"/>
    <ds:schemaRef ds:uri="e8cbd9f7-d022-46e6-a9d0-8002945fcd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B794F4-1D15-4FBA-BE59-7588AEB1B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79999-58B5-4EA7-B2B5-A449ACF7D2AA}">
  <ds:schemaRefs>
    <ds:schemaRef ds:uri="http://schemas.microsoft.com/office/2006/metadata/properties"/>
    <ds:schemaRef ds:uri="http://schemas.microsoft.com/office/infopath/2007/PartnerControls"/>
    <ds:schemaRef ds:uri="e8cbd9f7-d022-46e6-a9d0-8002945fcd2b"/>
    <ds:schemaRef ds:uri="fe22ab8e-41b0-46a8-bf78-a9c9e99f6e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</dc:creator>
  <cp:lastModifiedBy>Markéta</cp:lastModifiedBy>
  <cp:revision>16</cp:revision>
  <cp:lastPrinted>2025-07-29T11:25:00Z</cp:lastPrinted>
  <dcterms:created xsi:type="dcterms:W3CDTF">2024-10-10T14:19:00Z</dcterms:created>
  <dcterms:modified xsi:type="dcterms:W3CDTF">2026-01-23T11:26:00Z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2023-08-25T06:51:00Z</dcterms:created>
  <dc:creator>Jiri Stochel</dc:creator>
  <dc:description/>
  <cp:keywords/>
  <dc:language>cs-CZ</dc:language>
  <cp:lastModifiedBy/>
  <cp:lastPrinted>2014-07-24T10:59:00Z</cp:lastPrinted>
  <dcterms:modified xsi:type="dcterms:W3CDTF">2024-07-01T10:53:54Z</dcterms:modified>
  <cp:revision>4</cp:revision>
  <dc:subject/>
  <dc:title>[21]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0x01010063AB326BCD4D0B4E89F23C16ED59C228</vt:lpwstr>
  </property>
  <property fmtid="{D5CDD505-2E9C-101B-9397-08002B2CF9AE}" pid="4" name="Order">
    <vt:lpwstr>26700.0000000000</vt:lpwstr>
  </property>
  <property fmtid="{D5CDD505-2E9C-101B-9397-08002B2CF9AE}" pid="5" name="SharedWithUsers">
    <vt:lpwstr/>
  </property>
  <property fmtid="{D5CDD505-2E9C-101B-9397-08002B2CF9AE}" pid="6" name="TemplateUrl">
    <vt:lpwstr/>
  </property>
  <property fmtid="{D5CDD505-2E9C-101B-9397-08002B2CF9AE}" pid="7" name="TransportovánodoNGUPtýmu">
    <vt:lpwstr/>
  </property>
  <property fmtid="{D5CDD505-2E9C-101B-9397-08002B2CF9AE}" pid="8" name="TriggerFlowInfo">
    <vt:lpwstr/>
  </property>
  <property fmtid="{D5CDD505-2E9C-101B-9397-08002B2CF9AE}" pid="9" name="_ExtendedDescription">
    <vt:lpwstr/>
  </property>
  <property fmtid="{D5CDD505-2E9C-101B-9397-08002B2CF9AE}" pid="10" name="_SharedFileIndex">
    <vt:lpwstr/>
  </property>
  <property fmtid="{D5CDD505-2E9C-101B-9397-08002B2CF9AE}" pid="11" name="_SourceUrl">
    <vt:lpwstr/>
  </property>
  <property fmtid="{D5CDD505-2E9C-101B-9397-08002B2CF9AE}" pid="12" name="display_urn:schemas-microsoft-com:office:office#Author">
    <vt:lpwstr>Voldřich Vladimír</vt:lpwstr>
  </property>
  <property fmtid="{D5CDD505-2E9C-101B-9397-08002B2CF9AE}" pid="13" name="display_urn:schemas-microsoft-com:office:office#Editor">
    <vt:lpwstr>Voldřich Vladimír</vt:lpwstr>
  </property>
  <property fmtid="{D5CDD505-2E9C-101B-9397-08002B2CF9AE}" pid="14" name="xd_ProgID">
    <vt:lpwstr/>
  </property>
  <property fmtid="{D5CDD505-2E9C-101B-9397-08002B2CF9AE}" pid="15" name="xd_Signature">
    <vt:lpwstr/>
  </property>
</Properties>
</file>